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E6F7C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bookmarkStart w:id="0" w:name="chuong_pl_3"/>
      <w:r w:rsidRPr="00EA7337">
        <w:rPr>
          <w:b/>
          <w:bCs/>
          <w:color w:val="000000"/>
          <w:highlight w:val="white"/>
        </w:rPr>
        <w:t>Mẫu số 03- Sổ tiếp công dân</w:t>
      </w:r>
      <w:bookmarkEnd w:id="0"/>
    </w:p>
    <w:p w14:paraId="6337E58D" w14:textId="77777777" w:rsidR="00735CF6" w:rsidRPr="00EA7337" w:rsidRDefault="00735CF6" w:rsidP="00735CF6">
      <w:pPr>
        <w:spacing w:before="120" w:after="280" w:afterAutospacing="1"/>
        <w:jc w:val="center"/>
        <w:rPr>
          <w:highlight w:val="white"/>
        </w:rPr>
      </w:pPr>
      <w:r w:rsidRPr="00EA7337">
        <w:rPr>
          <w:color w:val="000000"/>
          <w:highlight w:val="white"/>
          <w:lang w:val="vi-VN"/>
        </w:rPr>
        <w:t>SỔ TIẾP CÔNG DÂN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610"/>
        <w:gridCol w:w="1267"/>
        <w:gridCol w:w="1140"/>
        <w:gridCol w:w="624"/>
        <w:gridCol w:w="802"/>
        <w:gridCol w:w="673"/>
        <w:gridCol w:w="688"/>
        <w:gridCol w:w="772"/>
        <w:gridCol w:w="946"/>
        <w:gridCol w:w="645"/>
        <w:gridCol w:w="652"/>
      </w:tblGrid>
      <w:tr w:rsidR="00735CF6" w:rsidRPr="00EA7337" w14:paraId="46DEE9BA" w14:textId="77777777" w:rsidTr="0068281F">
        <w:tc>
          <w:tcPr>
            <w:tcW w:w="2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E35A6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STT</w:t>
            </w:r>
          </w:p>
        </w:tc>
        <w:tc>
          <w:tcPr>
            <w:tcW w:w="3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22EF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Ngày tiếp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E797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Họ tên - Địa chỉ</w:t>
            </w:r>
          </w:p>
        </w:tc>
        <w:tc>
          <w:tcPr>
            <w:tcW w:w="56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E719B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CMND/Hộ chiếu của công dân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3AC7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Nội dung vụ việc</w:t>
            </w:r>
          </w:p>
        </w:tc>
        <w:tc>
          <w:tcPr>
            <w:tcW w:w="4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943F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Phân loại đơn/Số người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4185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 xml:space="preserve">Cơ quan </w:t>
            </w:r>
            <w:r w:rsidRPr="00EA7337">
              <w:rPr>
                <w:b/>
                <w:bCs/>
                <w:color w:val="000000"/>
                <w:highlight w:val="white"/>
                <w:u w:val="wave" w:color="FF0000"/>
                <w:lang w:val="vi-VN"/>
              </w:rPr>
              <w:t>đã giải quyết</w:t>
            </w:r>
          </w:p>
        </w:tc>
        <w:tc>
          <w:tcPr>
            <w:tcW w:w="129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B6C3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Hướng xử lý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140CA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Theo dõi kết quả giải quyết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593A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Ghi chú</w:t>
            </w:r>
          </w:p>
        </w:tc>
      </w:tr>
      <w:tr w:rsidR="00735CF6" w:rsidRPr="00EA7337" w14:paraId="33D807D4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94E86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64F3D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1A81A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EC706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11AF9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94B074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421E7F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A52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Thụ lý để giải quyết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EFA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Trả lại đơn và hướng dẫn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CCB0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 xml:space="preserve">Chuyển đơn </w:t>
            </w:r>
            <w:r w:rsidRPr="00EA7337">
              <w:rPr>
                <w:b/>
                <w:bCs/>
                <w:color w:val="000000"/>
                <w:highlight w:val="white"/>
                <w:u w:val="wave" w:color="FF0000"/>
                <w:lang w:val="vi-VN"/>
              </w:rPr>
              <w:t>đến cơ quan</w:t>
            </w: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, tổ chức đơn vị có thẩm quyền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D4C53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9DF54A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</w:p>
        </w:tc>
      </w:tr>
      <w:tr w:rsidR="00735CF6" w:rsidRPr="00EA7337" w14:paraId="3823EC16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111BB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1F1E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E80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5A9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1F18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AA08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C490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AAE4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CC83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95B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0B9C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924C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12</w:t>
            </w:r>
          </w:p>
        </w:tc>
      </w:tr>
      <w:tr w:rsidR="00735CF6" w:rsidRPr="00EA7337" w14:paraId="7595646C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D804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EAFF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EE70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60233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F36C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7290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BE019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D42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6E6E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521DB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A4A7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9693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</w:tr>
      <w:tr w:rsidR="00735CF6" w:rsidRPr="00EA7337" w14:paraId="6279FC96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A8B73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4C3AD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371EE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8622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4BBE9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9D99F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E8BE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8F9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143B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2F1C1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1362D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85DF9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</w:tr>
      <w:tr w:rsidR="00735CF6" w:rsidRPr="00EA7337" w14:paraId="3640061E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EC3E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2F9FE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D354E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2B55E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D4A7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EEE1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1105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E31A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1BD5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5ADD7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B0DC8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CBB73" w14:textId="77777777" w:rsidR="00735CF6" w:rsidRPr="00EA7337" w:rsidRDefault="00735CF6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  <w:lang w:val="vi-VN"/>
              </w:rPr>
              <w:t> </w:t>
            </w:r>
          </w:p>
        </w:tc>
      </w:tr>
    </w:tbl>
    <w:p w14:paraId="5137707C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b/>
          <w:bCs/>
          <w:color w:val="000000"/>
          <w:highlight w:val="white"/>
          <w:lang w:val="vi-VN"/>
        </w:rPr>
        <w:t>Ghi chú:</w:t>
      </w:r>
    </w:p>
    <w:p w14:paraId="56E318BE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(1) Số thứ tự.</w:t>
      </w:r>
    </w:p>
    <w:p w14:paraId="613906BD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(2) Ngày tiếp.</w:t>
      </w:r>
    </w:p>
    <w:p w14:paraId="63C47911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(3) Họ tên, địa chỉ.</w:t>
      </w:r>
    </w:p>
    <w:p w14:paraId="03657D69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(4) CMND/Hộ chiếu của công dân (nếu công dân không có CMND/CCCD/Hộ chiếu thì ghi các thông tin theo giấy tờ tùy thân)</w:t>
      </w:r>
    </w:p>
    <w:p w14:paraId="6788DEC3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(5) Tóm tắt nội dung vụ việc.</w:t>
      </w:r>
    </w:p>
    <w:p w14:paraId="08D6D2D5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(6) Phân loại đơn của công dân (khiếu nại, tố cáo, kiến nghị, phản ánh), số công dân có </w:t>
      </w:r>
      <w:r w:rsidRPr="00EA7337">
        <w:rPr>
          <w:color w:val="000000"/>
          <w:highlight w:val="white"/>
          <w:u w:val="wave" w:color="FF0000"/>
          <w:lang w:val="vi-VN"/>
        </w:rPr>
        <w:t>đơn cùng</w:t>
      </w:r>
      <w:r w:rsidRPr="00EA7337">
        <w:rPr>
          <w:color w:val="000000"/>
          <w:highlight w:val="white"/>
          <w:lang w:val="vi-VN"/>
        </w:rPr>
        <w:t xml:space="preserve"> một nội dung.</w:t>
      </w:r>
    </w:p>
    <w:p w14:paraId="3462EFC0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(7) Ghi rõ cơ quan, tổ chức, đơn vị đã giải quyết hết thẩm quyền.</w:t>
      </w:r>
    </w:p>
    <w:p w14:paraId="52945F55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(8) Đánh dấu (x) </w:t>
      </w:r>
      <w:r w:rsidRPr="00EA7337">
        <w:rPr>
          <w:color w:val="000000"/>
          <w:highlight w:val="white"/>
          <w:u w:val="wave" w:color="FF0000"/>
          <w:lang w:val="vi-VN"/>
        </w:rPr>
        <w:t>nếu thuộc</w:t>
      </w:r>
      <w:r w:rsidRPr="00EA7337">
        <w:rPr>
          <w:color w:val="000000"/>
          <w:highlight w:val="white"/>
          <w:lang w:val="vi-VN"/>
        </w:rPr>
        <w:t xml:space="preserve"> thẩm quyền giải quyết.</w:t>
      </w:r>
    </w:p>
    <w:p w14:paraId="211A1DC4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(9) Ghi rõ hướng dẫn công dân đến cơ quan, tổ chức, đơn vị nào, số văn bản hướng dẫn.</w:t>
      </w:r>
    </w:p>
    <w:p w14:paraId="01F4B289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lastRenderedPageBreak/>
        <w:t xml:space="preserve">(10) Ghi rõ tên cơ quan, tổ chức, đơn vị có thẩm quyền thụ lý giải quyết, số văn bản </w:t>
      </w:r>
      <w:r w:rsidRPr="00EA7337">
        <w:rPr>
          <w:color w:val="000000"/>
          <w:highlight w:val="white"/>
          <w:u w:val="wave" w:color="FF0000"/>
          <w:lang w:val="vi-VN"/>
        </w:rPr>
        <w:t>chuyển đơn</w:t>
      </w:r>
      <w:r w:rsidRPr="00EA7337">
        <w:rPr>
          <w:color w:val="000000"/>
          <w:highlight w:val="white"/>
          <w:lang w:val="vi-VN"/>
        </w:rPr>
        <w:t>.</w:t>
      </w:r>
    </w:p>
    <w:p w14:paraId="2371EC71" w14:textId="77777777" w:rsidR="00735CF6" w:rsidRPr="00EA7337" w:rsidRDefault="00735CF6" w:rsidP="00735CF6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(11) Người tiếp dân ghi chép, theo dõi quá trình, kết quả giải quyết đơn của công dân.</w:t>
      </w:r>
    </w:p>
    <w:p w14:paraId="1AF5A6B1" w14:textId="77777777" w:rsidR="00735CF6" w:rsidRDefault="00735CF6"/>
    <w:sectPr w:rsidR="00735CF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CF6"/>
    <w:rsid w:val="0009175E"/>
    <w:rsid w:val="0073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9D6F"/>
  <w15:chartTrackingRefBased/>
  <w15:docId w15:val="{7A476E8E-4352-48F7-BCAE-ACF2318C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2022-07-22T01:28:00Z</dcterms:created>
  <dcterms:modified xsi:type="dcterms:W3CDTF">2022-07-22T01:28:00Z</dcterms:modified>
</cp:coreProperties>
</file>